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722C" w:rsidRPr="00C1691B" w:rsidRDefault="0008722C" w:rsidP="0008722C">
      <w:pPr>
        <w:spacing w:after="16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en-US" w:bidi="th-TH"/>
        </w:rPr>
      </w:pPr>
      <w:r w:rsidRPr="00C1691B">
        <w:rPr>
          <w:rFonts w:ascii="Times New Roman" w:eastAsia="Calibri" w:hAnsi="Times New Roman" w:cs="Times New Roman"/>
          <w:b/>
          <w:bCs/>
          <w:sz w:val="28"/>
          <w:szCs w:val="28"/>
          <w:lang w:eastAsia="en-US" w:bidi="th-TH"/>
        </w:rPr>
        <w:t>S1 Table.</w:t>
      </w:r>
      <w:r w:rsidR="003670C0" w:rsidRPr="00C1691B">
        <w:rPr>
          <w:rFonts w:ascii="Times New Roman" w:hAnsi="Times New Roman" w:cs="Times New Roman"/>
          <w:b/>
          <w:bCs/>
          <w:sz w:val="28"/>
          <w:szCs w:val="28"/>
          <w:lang w:bidi="th-TH"/>
        </w:rPr>
        <w:t xml:space="preserve"> </w:t>
      </w:r>
      <w:r w:rsidRPr="00C1691B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 w:bidi="th-TH"/>
        </w:rPr>
        <w:t xml:space="preserve">The </w:t>
      </w:r>
      <w:r w:rsidR="007A7930" w:rsidRPr="00C1691B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 w:bidi="th-TH"/>
        </w:rPr>
        <w:t>number of alleles</w:t>
      </w:r>
      <w:r w:rsidRPr="00C1691B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 w:bidi="th-TH"/>
        </w:rPr>
        <w:t xml:space="preserve"> </w:t>
      </w:r>
      <w:r w:rsidR="00C1691B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 w:bidi="th-TH"/>
        </w:rPr>
        <w:t xml:space="preserve">(#) </w:t>
      </w:r>
      <w:r w:rsidRPr="00C1691B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 w:bidi="th-TH"/>
        </w:rPr>
        <w:t>and allelic richness of each</w:t>
      </w:r>
      <w:r w:rsidR="00ED0A74" w:rsidRPr="00C1691B">
        <w:rPr>
          <w:rFonts w:ascii="Times New Roman" w:hAnsi="Times New Roman" w:cs="Times New Roman"/>
          <w:sz w:val="28"/>
          <w:szCs w:val="28"/>
          <w:shd w:val="clear" w:color="auto" w:fill="FFFFFF"/>
          <w:lang w:bidi="th-TH"/>
        </w:rPr>
        <w:t xml:space="preserve"> </w:t>
      </w:r>
      <w:r w:rsidRPr="00C1691B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 w:bidi="th-TH"/>
        </w:rPr>
        <w:t>microsatellite</w:t>
      </w:r>
      <w:r w:rsidR="00ED0A74" w:rsidRPr="00C1691B">
        <w:rPr>
          <w:rFonts w:ascii="Times New Roman" w:hAnsi="Times New Roman" w:cs="Times New Roman"/>
          <w:sz w:val="28"/>
          <w:szCs w:val="28"/>
          <w:shd w:val="clear" w:color="auto" w:fill="FFFFFF"/>
          <w:lang w:bidi="th-TH"/>
        </w:rPr>
        <w:t xml:space="preserve"> </w:t>
      </w:r>
      <w:r w:rsidR="00C1691B">
        <w:rPr>
          <w:rFonts w:ascii="Times New Roman" w:hAnsi="Times New Roman" w:cs="Times New Roman"/>
          <w:sz w:val="28"/>
          <w:szCs w:val="28"/>
          <w:shd w:val="clear" w:color="auto" w:fill="FFFFFF"/>
          <w:lang w:bidi="th-TH"/>
        </w:rPr>
        <w:t xml:space="preserve">marker </w:t>
      </w:r>
      <w:r w:rsidR="00ED0A74" w:rsidRPr="00C1691B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 w:bidi="th-TH"/>
        </w:rPr>
        <w:t xml:space="preserve">in the </w:t>
      </w:r>
      <w:r w:rsidR="00ED0A74" w:rsidRPr="00C1691B">
        <w:rPr>
          <w:rFonts w:ascii="Times New Roman" w:hAnsi="Times New Roman" w:cs="Times New Roman"/>
          <w:sz w:val="28"/>
          <w:szCs w:val="28"/>
          <w:shd w:val="clear" w:color="auto" w:fill="FFFFFF"/>
          <w:lang w:bidi="th-TH"/>
        </w:rPr>
        <w:t>four</w:t>
      </w:r>
      <w:r w:rsidRPr="00C1691B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 w:bidi="th-TH"/>
        </w:rPr>
        <w:t xml:space="preserve"> populations.</w:t>
      </w:r>
    </w:p>
    <w:p w:rsidR="0008722C" w:rsidRPr="0008722C" w:rsidRDefault="0008722C" w:rsidP="0008722C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 w:bidi="th-TH"/>
        </w:rPr>
      </w:pPr>
    </w:p>
    <w:tbl>
      <w:tblPr>
        <w:tblStyle w:val="42"/>
        <w:tblW w:w="4084" w:type="pct"/>
        <w:tblLayout w:type="fixed"/>
        <w:tblLook w:val="04A0" w:firstRow="1" w:lastRow="0" w:firstColumn="1" w:lastColumn="0" w:noHBand="0" w:noVBand="1"/>
      </w:tblPr>
      <w:tblGrid>
        <w:gridCol w:w="1097"/>
        <w:gridCol w:w="810"/>
        <w:gridCol w:w="993"/>
        <w:gridCol w:w="757"/>
        <w:gridCol w:w="939"/>
        <w:gridCol w:w="702"/>
        <w:gridCol w:w="939"/>
        <w:gridCol w:w="645"/>
        <w:gridCol w:w="940"/>
      </w:tblGrid>
      <w:tr w:rsidR="007C7378" w:rsidRPr="00E46C1B" w:rsidTr="00C169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</w:tcPr>
          <w:p w:rsidR="007C7378" w:rsidRPr="00C1691B" w:rsidRDefault="00C1691B" w:rsidP="00C169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C1691B">
              <w:rPr>
                <w:rStyle w:val="fontstyle01"/>
                <w:b/>
                <w:sz w:val="20"/>
                <w:szCs w:val="20"/>
              </w:rPr>
              <w:t>S</w:t>
            </w:r>
            <w:r>
              <w:rPr>
                <w:rStyle w:val="fontstyle01"/>
                <w:b/>
                <w:sz w:val="20"/>
                <w:szCs w:val="20"/>
              </w:rPr>
              <w:t xml:space="preserve"> </w:t>
            </w:r>
            <w:r w:rsidR="007C7378" w:rsidRPr="00C1691B"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  <w:t>Markers</w:t>
            </w:r>
          </w:p>
        </w:tc>
        <w:tc>
          <w:tcPr>
            <w:tcW w:w="11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7378" w:rsidRPr="00C1691B" w:rsidRDefault="007D5C89" w:rsidP="007D5C8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  <w:t>CMB20</w:t>
            </w:r>
            <w:r w:rsidRPr="00C1691B">
              <w:rPr>
                <w:rStyle w:val="fontstyle01"/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  <w:t>04</w:t>
            </w:r>
          </w:p>
        </w:tc>
        <w:tc>
          <w:tcPr>
            <w:tcW w:w="10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7378" w:rsidRPr="00C1691B" w:rsidRDefault="007C7378" w:rsidP="00C1691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  <w:t>CMB20</w:t>
            </w:r>
            <w:r w:rsidR="007D5C89" w:rsidRPr="00C1691B">
              <w:rPr>
                <w:rStyle w:val="fontstyle01"/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7378" w:rsidRPr="00C1691B" w:rsidRDefault="007C7378" w:rsidP="0008722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  <w:t>Thailand2012</w:t>
            </w:r>
          </w:p>
        </w:tc>
        <w:tc>
          <w:tcPr>
            <w:tcW w:w="10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7378" w:rsidRPr="00C1691B" w:rsidRDefault="007C7378" w:rsidP="0008722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/>
                <w:sz w:val="20"/>
                <w:szCs w:val="20"/>
              </w:rPr>
              <w:t>Thailand2015</w:t>
            </w:r>
          </w:p>
        </w:tc>
      </w:tr>
      <w:tr w:rsidR="00C1691B" w:rsidRPr="00E46C1B" w:rsidTr="00C169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vMerge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7C7378" w:rsidRPr="00C1691B" w:rsidRDefault="007C7378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7378" w:rsidRPr="00C1691B" w:rsidRDefault="00C1691B" w:rsidP="007A79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#</w:t>
            </w:r>
          </w:p>
        </w:tc>
        <w:tc>
          <w:tcPr>
            <w:tcW w:w="635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C7378" w:rsidRPr="00C1691B" w:rsidRDefault="007C7378" w:rsidP="007A79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Richness</w:t>
            </w:r>
          </w:p>
        </w:tc>
        <w:tc>
          <w:tcPr>
            <w:tcW w:w="48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7378" w:rsidRPr="00C1691B" w:rsidRDefault="00C1691B" w:rsidP="007A79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#</w:t>
            </w:r>
          </w:p>
        </w:tc>
        <w:tc>
          <w:tcPr>
            <w:tcW w:w="600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C7378" w:rsidRPr="00C1691B" w:rsidRDefault="007C7378" w:rsidP="007A79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Richness</w:t>
            </w:r>
          </w:p>
        </w:tc>
        <w:tc>
          <w:tcPr>
            <w:tcW w:w="4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7378" w:rsidRPr="00C1691B" w:rsidRDefault="00C1691B" w:rsidP="007A79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#</w:t>
            </w:r>
          </w:p>
        </w:tc>
        <w:tc>
          <w:tcPr>
            <w:tcW w:w="600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C7378" w:rsidRPr="00C1691B" w:rsidRDefault="007C7378" w:rsidP="007A79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Richness</w:t>
            </w:r>
          </w:p>
        </w:tc>
        <w:tc>
          <w:tcPr>
            <w:tcW w:w="41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78" w:rsidRPr="00C1691B" w:rsidRDefault="00C1691B" w:rsidP="007A79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#</w:t>
            </w:r>
          </w:p>
        </w:tc>
        <w:tc>
          <w:tcPr>
            <w:tcW w:w="600" w:type="pct"/>
            <w:tcBorders>
              <w:left w:val="single" w:sz="4" w:space="0" w:color="auto"/>
              <w:bottom w:val="single" w:sz="4" w:space="0" w:color="auto"/>
            </w:tcBorders>
          </w:tcPr>
          <w:p w:rsidR="007C7378" w:rsidRPr="00C1691B" w:rsidRDefault="007C7378" w:rsidP="007A79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Richness</w:t>
            </w:r>
          </w:p>
        </w:tc>
      </w:tr>
      <w:tr w:rsidR="00C1691B" w:rsidRPr="00E46C1B" w:rsidTr="00C1691B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MS1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9</w:t>
            </w:r>
          </w:p>
        </w:tc>
        <w:tc>
          <w:tcPr>
            <w:tcW w:w="635" w:type="pct"/>
            <w:tcBorders>
              <w:top w:val="single" w:sz="4" w:space="0" w:color="auto"/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8.540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00" w:type="pct"/>
            <w:tcBorders>
              <w:top w:val="single" w:sz="4" w:space="0" w:color="auto"/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5.649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9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8.449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5.673</w:t>
            </w:r>
          </w:p>
        </w:tc>
      </w:tr>
      <w:tr w:rsidR="00C1691B" w:rsidRPr="00E46C1B" w:rsidTr="00C169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MS2</w:t>
            </w:r>
          </w:p>
        </w:tc>
        <w:tc>
          <w:tcPr>
            <w:tcW w:w="51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20</w:t>
            </w:r>
          </w:p>
        </w:tc>
        <w:tc>
          <w:tcPr>
            <w:tcW w:w="635" w:type="pct"/>
            <w:tcBorders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18.689</w:t>
            </w:r>
          </w:p>
        </w:tc>
        <w:tc>
          <w:tcPr>
            <w:tcW w:w="484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600" w:type="pct"/>
            <w:tcBorders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9.471</w:t>
            </w:r>
          </w:p>
        </w:tc>
        <w:tc>
          <w:tcPr>
            <w:tcW w:w="449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16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15.740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16.700</w:t>
            </w:r>
          </w:p>
        </w:tc>
      </w:tr>
      <w:tr w:rsidR="00C1691B" w:rsidRPr="00E46C1B" w:rsidTr="00C1691B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MS5</w:t>
            </w:r>
          </w:p>
        </w:tc>
        <w:tc>
          <w:tcPr>
            <w:tcW w:w="51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9</w:t>
            </w:r>
          </w:p>
        </w:tc>
        <w:tc>
          <w:tcPr>
            <w:tcW w:w="635" w:type="pct"/>
            <w:tcBorders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8.660</w:t>
            </w:r>
          </w:p>
        </w:tc>
        <w:tc>
          <w:tcPr>
            <w:tcW w:w="484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00" w:type="pct"/>
            <w:tcBorders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5.419</w:t>
            </w:r>
          </w:p>
        </w:tc>
        <w:tc>
          <w:tcPr>
            <w:tcW w:w="449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10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9.576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12.708</w:t>
            </w:r>
          </w:p>
        </w:tc>
      </w:tr>
      <w:tr w:rsidR="00C1691B" w:rsidRPr="00E46C1B" w:rsidTr="00C169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MS6</w:t>
            </w:r>
          </w:p>
        </w:tc>
        <w:tc>
          <w:tcPr>
            <w:tcW w:w="51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6</w:t>
            </w:r>
          </w:p>
        </w:tc>
        <w:tc>
          <w:tcPr>
            <w:tcW w:w="635" w:type="pct"/>
            <w:tcBorders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5.924</w:t>
            </w:r>
          </w:p>
        </w:tc>
        <w:tc>
          <w:tcPr>
            <w:tcW w:w="484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600" w:type="pct"/>
            <w:tcBorders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7.414</w:t>
            </w:r>
          </w:p>
        </w:tc>
        <w:tc>
          <w:tcPr>
            <w:tcW w:w="449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7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6.801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16.017</w:t>
            </w:r>
          </w:p>
        </w:tc>
      </w:tr>
      <w:tr w:rsidR="00C1691B" w:rsidRPr="00E46C1B" w:rsidTr="00C1691B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MS7</w:t>
            </w:r>
          </w:p>
        </w:tc>
        <w:tc>
          <w:tcPr>
            <w:tcW w:w="51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11</w:t>
            </w:r>
          </w:p>
        </w:tc>
        <w:tc>
          <w:tcPr>
            <w:tcW w:w="635" w:type="pct"/>
            <w:tcBorders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10.539</w:t>
            </w:r>
          </w:p>
        </w:tc>
        <w:tc>
          <w:tcPr>
            <w:tcW w:w="484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600" w:type="pct"/>
            <w:tcBorders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16.000</w:t>
            </w:r>
          </w:p>
        </w:tc>
        <w:tc>
          <w:tcPr>
            <w:tcW w:w="449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11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10.940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14.066</w:t>
            </w:r>
          </w:p>
        </w:tc>
        <w:bookmarkStart w:id="0" w:name="_GoBack"/>
        <w:bookmarkEnd w:id="0"/>
      </w:tr>
      <w:tr w:rsidR="00C1691B" w:rsidRPr="00E46C1B" w:rsidTr="00C169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MS9</w:t>
            </w:r>
          </w:p>
        </w:tc>
        <w:tc>
          <w:tcPr>
            <w:tcW w:w="51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13</w:t>
            </w:r>
          </w:p>
        </w:tc>
        <w:tc>
          <w:tcPr>
            <w:tcW w:w="635" w:type="pct"/>
            <w:tcBorders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12.601</w:t>
            </w:r>
          </w:p>
        </w:tc>
        <w:tc>
          <w:tcPr>
            <w:tcW w:w="484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600" w:type="pct"/>
            <w:tcBorders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14.911</w:t>
            </w:r>
          </w:p>
        </w:tc>
        <w:tc>
          <w:tcPr>
            <w:tcW w:w="449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12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11.940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10.891</w:t>
            </w:r>
          </w:p>
        </w:tc>
      </w:tr>
      <w:tr w:rsidR="00C1691B" w:rsidRPr="00E46C1B" w:rsidTr="00C1691B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MS10</w:t>
            </w:r>
          </w:p>
        </w:tc>
        <w:tc>
          <w:tcPr>
            <w:tcW w:w="51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10</w:t>
            </w:r>
          </w:p>
        </w:tc>
        <w:tc>
          <w:tcPr>
            <w:tcW w:w="635" w:type="pct"/>
            <w:tcBorders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9.858</w:t>
            </w:r>
          </w:p>
        </w:tc>
        <w:tc>
          <w:tcPr>
            <w:tcW w:w="484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600" w:type="pct"/>
            <w:tcBorders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8.543</w:t>
            </w:r>
          </w:p>
        </w:tc>
        <w:tc>
          <w:tcPr>
            <w:tcW w:w="449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12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11.475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11.803</w:t>
            </w:r>
          </w:p>
        </w:tc>
      </w:tr>
      <w:tr w:rsidR="00C1691B" w:rsidRPr="00E46C1B" w:rsidTr="00C169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MS12</w:t>
            </w:r>
          </w:p>
        </w:tc>
        <w:tc>
          <w:tcPr>
            <w:tcW w:w="51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9</w:t>
            </w:r>
          </w:p>
        </w:tc>
        <w:tc>
          <w:tcPr>
            <w:tcW w:w="635" w:type="pct"/>
            <w:tcBorders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8.468</w:t>
            </w:r>
          </w:p>
        </w:tc>
        <w:tc>
          <w:tcPr>
            <w:tcW w:w="484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600" w:type="pct"/>
            <w:tcBorders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10.517</w:t>
            </w:r>
          </w:p>
        </w:tc>
        <w:tc>
          <w:tcPr>
            <w:tcW w:w="449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7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6.479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15.275</w:t>
            </w:r>
          </w:p>
        </w:tc>
      </w:tr>
      <w:tr w:rsidR="00C1691B" w:rsidRPr="00E46C1B" w:rsidTr="00C1691B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MS15</w:t>
            </w:r>
          </w:p>
        </w:tc>
        <w:tc>
          <w:tcPr>
            <w:tcW w:w="51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13</w:t>
            </w:r>
          </w:p>
        </w:tc>
        <w:tc>
          <w:tcPr>
            <w:tcW w:w="635" w:type="pct"/>
            <w:tcBorders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12.534</w:t>
            </w:r>
          </w:p>
        </w:tc>
        <w:tc>
          <w:tcPr>
            <w:tcW w:w="484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600" w:type="pct"/>
            <w:tcBorders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8.527</w:t>
            </w:r>
          </w:p>
        </w:tc>
        <w:tc>
          <w:tcPr>
            <w:tcW w:w="449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12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11.367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600" w:type="pct"/>
            <w:tcBorders>
              <w:lef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10.104</w:t>
            </w:r>
          </w:p>
        </w:tc>
      </w:tr>
      <w:tr w:rsidR="00C1691B" w:rsidRPr="00E46C1B" w:rsidTr="00C169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pct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E46C1B">
            <w:pPr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MS20</w:t>
            </w:r>
          </w:p>
        </w:tc>
        <w:tc>
          <w:tcPr>
            <w:tcW w:w="5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8</w:t>
            </w:r>
          </w:p>
        </w:tc>
        <w:tc>
          <w:tcPr>
            <w:tcW w:w="635" w:type="pct"/>
            <w:tcBorders>
              <w:bottom w:val="single" w:sz="4" w:space="0" w:color="auto"/>
              <w:right w:val="single" w:sz="4" w:space="0" w:color="auto"/>
            </w:tcBorders>
          </w:tcPr>
          <w:p w:rsidR="007D5C89" w:rsidRPr="00C1691B" w:rsidRDefault="007D5C89" w:rsidP="00177AA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7.148</w:t>
            </w:r>
          </w:p>
        </w:tc>
        <w:tc>
          <w:tcPr>
            <w:tcW w:w="48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5C89" w:rsidRPr="00C1691B" w:rsidRDefault="00AD360C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00" w:type="pct"/>
            <w:tcBorders>
              <w:bottom w:val="single" w:sz="4" w:space="0" w:color="auto"/>
              <w:right w:val="single" w:sz="4" w:space="0" w:color="auto"/>
            </w:tcBorders>
          </w:tcPr>
          <w:p w:rsidR="007D5C89" w:rsidRPr="00C1691B" w:rsidRDefault="00AD360C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1.654</w:t>
            </w:r>
          </w:p>
        </w:tc>
        <w:tc>
          <w:tcPr>
            <w:tcW w:w="4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D5C89" w:rsidRPr="00C1691B" w:rsidRDefault="007D5C89" w:rsidP="0008722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18</w:t>
            </w:r>
          </w:p>
        </w:tc>
        <w:tc>
          <w:tcPr>
            <w:tcW w:w="600" w:type="pct"/>
            <w:tcBorders>
              <w:left w:val="single" w:sz="4" w:space="0" w:color="auto"/>
              <w:bottom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1691B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16.014</w:t>
            </w:r>
          </w:p>
        </w:tc>
        <w:tc>
          <w:tcPr>
            <w:tcW w:w="41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600" w:type="pct"/>
            <w:tcBorders>
              <w:left w:val="single" w:sz="4" w:space="0" w:color="auto"/>
              <w:bottom w:val="single" w:sz="4" w:space="0" w:color="auto"/>
            </w:tcBorders>
          </w:tcPr>
          <w:p w:rsidR="007D5C89" w:rsidRPr="00C1691B" w:rsidRDefault="007D5C89" w:rsidP="005B13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</w:pPr>
            <w:r w:rsidRPr="00C1691B">
              <w:rPr>
                <w:rStyle w:val="fontstyle01"/>
                <w:rFonts w:ascii="Times New Roman" w:eastAsiaTheme="minorEastAsia" w:hAnsi="Times New Roman" w:cs="Times New Roman"/>
                <w:b w:val="0"/>
                <w:sz w:val="20"/>
                <w:szCs w:val="20"/>
                <w:lang w:eastAsia="zh-CN"/>
              </w:rPr>
              <w:t>14.824</w:t>
            </w:r>
          </w:p>
        </w:tc>
      </w:tr>
    </w:tbl>
    <w:p w:rsidR="00621486" w:rsidRPr="005C0D79" w:rsidRDefault="00C1691B" w:rsidP="00C1691B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CMB, China-Myanmar border.</w:t>
      </w:r>
    </w:p>
    <w:sectPr w:rsidR="00621486" w:rsidRPr="005C0D79" w:rsidSect="00C169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556C" w:rsidRDefault="008A556C" w:rsidP="008F35B3">
      <w:pPr>
        <w:spacing w:after="0" w:line="240" w:lineRule="auto"/>
      </w:pPr>
      <w:r>
        <w:separator/>
      </w:r>
    </w:p>
  </w:endnote>
  <w:endnote w:type="continuationSeparator" w:id="0">
    <w:p w:rsidR="008A556C" w:rsidRDefault="008A556C" w:rsidP="008F3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556C" w:rsidRDefault="008A556C" w:rsidP="008F35B3">
      <w:pPr>
        <w:spacing w:after="0" w:line="240" w:lineRule="auto"/>
      </w:pPr>
      <w:r>
        <w:separator/>
      </w:r>
    </w:p>
  </w:footnote>
  <w:footnote w:type="continuationSeparator" w:id="0">
    <w:p w:rsidR="008A556C" w:rsidRDefault="008A556C" w:rsidP="008F35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722C"/>
    <w:rsid w:val="00006587"/>
    <w:rsid w:val="000464B3"/>
    <w:rsid w:val="0008722C"/>
    <w:rsid w:val="00101969"/>
    <w:rsid w:val="001A341F"/>
    <w:rsid w:val="001B0A92"/>
    <w:rsid w:val="00287ABD"/>
    <w:rsid w:val="00352022"/>
    <w:rsid w:val="0035569C"/>
    <w:rsid w:val="00365C0B"/>
    <w:rsid w:val="003670C0"/>
    <w:rsid w:val="003B7D7C"/>
    <w:rsid w:val="00452144"/>
    <w:rsid w:val="0045448E"/>
    <w:rsid w:val="0048377D"/>
    <w:rsid w:val="00497132"/>
    <w:rsid w:val="0049797F"/>
    <w:rsid w:val="004B7BDE"/>
    <w:rsid w:val="00523307"/>
    <w:rsid w:val="005325E1"/>
    <w:rsid w:val="005C0D79"/>
    <w:rsid w:val="006023AB"/>
    <w:rsid w:val="0061671F"/>
    <w:rsid w:val="00621486"/>
    <w:rsid w:val="00680933"/>
    <w:rsid w:val="0069255E"/>
    <w:rsid w:val="006B6110"/>
    <w:rsid w:val="007259B8"/>
    <w:rsid w:val="00783B68"/>
    <w:rsid w:val="007A7930"/>
    <w:rsid w:val="007C7378"/>
    <w:rsid w:val="007D5C89"/>
    <w:rsid w:val="007D656B"/>
    <w:rsid w:val="00857CD6"/>
    <w:rsid w:val="008A556C"/>
    <w:rsid w:val="008C4B7C"/>
    <w:rsid w:val="008F35B3"/>
    <w:rsid w:val="0092416F"/>
    <w:rsid w:val="00934F37"/>
    <w:rsid w:val="00974261"/>
    <w:rsid w:val="009C3ED5"/>
    <w:rsid w:val="00A0683B"/>
    <w:rsid w:val="00A21281"/>
    <w:rsid w:val="00AA6785"/>
    <w:rsid w:val="00AB4172"/>
    <w:rsid w:val="00AD360C"/>
    <w:rsid w:val="00AF14A6"/>
    <w:rsid w:val="00B17DD3"/>
    <w:rsid w:val="00B33D52"/>
    <w:rsid w:val="00BB0CEF"/>
    <w:rsid w:val="00BD5413"/>
    <w:rsid w:val="00C15B0B"/>
    <w:rsid w:val="00C1691B"/>
    <w:rsid w:val="00C64756"/>
    <w:rsid w:val="00C76955"/>
    <w:rsid w:val="00C94866"/>
    <w:rsid w:val="00CA4618"/>
    <w:rsid w:val="00CD5733"/>
    <w:rsid w:val="00D064EE"/>
    <w:rsid w:val="00D2087A"/>
    <w:rsid w:val="00D44887"/>
    <w:rsid w:val="00D62828"/>
    <w:rsid w:val="00D83643"/>
    <w:rsid w:val="00D9780B"/>
    <w:rsid w:val="00DC2870"/>
    <w:rsid w:val="00DE32F1"/>
    <w:rsid w:val="00E46C1B"/>
    <w:rsid w:val="00EA7685"/>
    <w:rsid w:val="00ED0A74"/>
    <w:rsid w:val="00F868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D1A48E"/>
  <w15:docId w15:val="{EED4C079-0B2D-4FD1-9B9E-7646BFF87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68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41">
    <w:name w:val="ตารางธรรมดา 41"/>
    <w:basedOn w:val="TableNormal"/>
    <w:uiPriority w:val="44"/>
    <w:rsid w:val="0008722C"/>
    <w:pPr>
      <w:spacing w:after="0" w:line="240" w:lineRule="auto"/>
    </w:pPr>
    <w:rPr>
      <w:rFonts w:eastAsia="Calibri"/>
      <w:szCs w:val="28"/>
      <w:lang w:eastAsia="en-US" w:bidi="th-TH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42">
    <w:name w:val="ตารางธรรมดา 42"/>
    <w:basedOn w:val="TableNormal"/>
    <w:uiPriority w:val="44"/>
    <w:rsid w:val="0008722C"/>
    <w:pPr>
      <w:spacing w:after="0" w:line="240" w:lineRule="auto"/>
    </w:pPr>
    <w:rPr>
      <w:rFonts w:eastAsia="Calibri"/>
      <w:szCs w:val="28"/>
      <w:lang w:eastAsia="en-US" w:bidi="th-TH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Header">
    <w:name w:val="header"/>
    <w:basedOn w:val="Normal"/>
    <w:link w:val="HeaderChar"/>
    <w:uiPriority w:val="99"/>
    <w:unhideWhenUsed/>
    <w:rsid w:val="008F3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F35B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F35B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F35B3"/>
    <w:rPr>
      <w:sz w:val="18"/>
      <w:szCs w:val="18"/>
    </w:rPr>
  </w:style>
  <w:style w:type="character" w:customStyle="1" w:styleId="fontstyle01">
    <w:name w:val="fontstyle01"/>
    <w:basedOn w:val="DefaultParagraphFont"/>
    <w:rsid w:val="008F35B3"/>
    <w:rPr>
      <w:rFonts w:ascii="Helvetica-Bold" w:hAnsi="Helvetica-Bold" w:hint="default"/>
      <w:b/>
      <w:bCs/>
      <w:i w:val="0"/>
      <w:iCs w:val="0"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933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9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liwangcui</dc:creator>
  <cp:lastModifiedBy>Cui, Liwang</cp:lastModifiedBy>
  <cp:revision>132</cp:revision>
  <dcterms:created xsi:type="dcterms:W3CDTF">2017-10-11T12:59:00Z</dcterms:created>
  <dcterms:modified xsi:type="dcterms:W3CDTF">2019-11-01T20:05:00Z</dcterms:modified>
</cp:coreProperties>
</file>